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after="40"/>
      </w:pPr>
      <w:r>
        <w:rPr>
          <w:rFonts w:ascii="Calibri" w:cs="Calibri" w:eastAsia="Calibri" w:hAnsi="Calibri"/>
          <w:b/>
          <w:bCs/>
          <w:sz w:val="32"/>
          <w:szCs w:val="32"/>
        </w:rPr>
        <w:t xml:space="preserve">THOMAS PARAS</w:t>
      </w:r>
    </w:p>
    <w:p>
      <w:pPr>
        <w:spacing w:after="20"/>
      </w:pPr>
      <w:r>
        <w:rPr>
          <w:rFonts w:ascii="Calibri" w:cs="Calibri" w:eastAsia="Calibri" w:hAnsi="Calibri"/>
          <w:sz w:val="20"/>
          <w:szCs w:val="20"/>
        </w:rPr>
        <w:t xml:space="preserve">San Francisco, CA | 650-278-3110 | thomasparas87@gmail.com</w:t>
      </w:r>
    </w:p>
    <w:p>
      <w:pPr>
        <w:spacing w:after="20"/>
      </w:pPr>
      <w:r>
        <w:rPr>
          <w:rFonts w:ascii="Calibri" w:cs="Calibri" w:eastAsia="Calibri" w:hAnsi="Calibri"/>
          <w:sz w:val="20"/>
          <w:szCs w:val="20"/>
        </w:rPr>
        <w:t xml:space="preserve">linkedin.com/in/thomas-paras | thomasparas.com</w:t>
      </w:r>
    </w:p>
    <w:p>
      <w:pPr>
        <w:pBdr>
          <w:bottom w:val="single" w:color="444444" w:sz="6" w:space="2"/>
        </w:pBdr>
        <w:spacing w:after="60" w:before="180"/>
      </w:pPr>
      <w:r>
        <w:rPr>
          <w:rFonts w:ascii="Calibri" w:cs="Calibri" w:eastAsia="Calibri" w:hAnsi="Calibri"/>
          <w:b/>
          <w:bCs/>
          <w:sz w:val="22"/>
          <w:szCs w:val="22"/>
        </w:rPr>
        <w:t xml:space="preserve">OBJECTIVE</w:t>
      </w:r>
    </w:p>
    <w:p>
      <w:pPr>
        <w:spacing w:after="40"/>
      </w:pPr>
      <w:r>
        <w:rPr>
          <w:rFonts w:ascii="Calibri" w:cs="Calibri" w:eastAsia="Calibri" w:hAnsi="Calibri"/>
          <w:sz w:val="20"/>
          <w:szCs w:val="20"/>
        </w:rPr>
        <w:t xml:space="preserve">Software development or technical support role that pairs 10+ years of customer-facing troubleshooting and root-cause debugging with hands-on building of tools, scripts, and REST APIs.</w:t>
      </w:r>
    </w:p>
    <w:p>
      <w:pPr>
        <w:pBdr>
          <w:bottom w:val="single" w:color="444444" w:sz="6" w:space="2"/>
        </w:pBdr>
        <w:spacing w:after="60" w:before="180"/>
      </w:pPr>
      <w:r>
        <w:rPr>
          <w:rFonts w:ascii="Calibri" w:cs="Calibri" w:eastAsia="Calibri" w:hAnsi="Calibri"/>
          <w:b/>
          <w:bCs/>
          <w:sz w:val="22"/>
          <w:szCs w:val="22"/>
        </w:rPr>
        <w:t xml:space="preserve">SUMMARY OF QUALIFICATIONS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Calibri" w:cs="Calibri" w:eastAsia="Calibri" w:hAnsi="Calibri"/>
          <w:sz w:val="20"/>
          <w:szCs w:val="20"/>
        </w:rPr>
        <w:t xml:space="preserve">10+ years in customer-facing technical support at TripIt, a Concur product (SAP): owned the full support-case lifecycle, from quick fixes to multi-day root-cause investigations across production systems.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Calibri" w:cs="Calibri" w:eastAsia="Calibri" w:hAnsi="Calibri"/>
          <w:sz w:val="20"/>
          <w:szCs w:val="20"/>
        </w:rPr>
        <w:t xml:space="preserve">Built and shipped ClassiFinder, a production REST API with a Python SDK, MCP server, and CLI: designed and deployed the full stack on Fly.io, backed by 977 automated tests.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Calibri" w:cs="Calibri" w:eastAsia="Calibri" w:hAnsi="Calibri"/>
          <w:sz w:val="20"/>
          <w:szCs w:val="20"/>
        </w:rPr>
        <w:t xml:space="preserve">Delivered 3 internal developer tools at TripIt with no formal dev allocation: scaffolding, regex-generation, and code-review tools that cleared a years-old backlog and reduced repeat issues.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Calibri" w:cs="Calibri" w:eastAsia="Calibri" w:hAnsi="Calibri"/>
          <w:sz w:val="20"/>
          <w:szCs w:val="20"/>
        </w:rPr>
        <w:t xml:space="preserve">Strong in a technical, command-line Linux environment: Python, Bash, Git, Docker, CI/CD, SQL log querying, and log analysis, with day-to-day CLI workflows.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Calibri" w:cs="Calibri" w:eastAsia="Calibri" w:hAnsi="Calibri"/>
          <w:sz w:val="20"/>
          <w:szCs w:val="20"/>
        </w:rPr>
        <w:t xml:space="preserve">Clear communicator and team leader: produced and directed 10+ stage productions at Bindlestiff Studio, leading cross-functional teams to deadline; coverage in the San Francisco Chronicle.</w:t>
      </w:r>
    </w:p>
    <w:p>
      <w:pPr>
        <w:pBdr>
          <w:bottom w:val="single" w:color="444444" w:sz="6" w:space="2"/>
        </w:pBdr>
        <w:spacing w:after="60" w:before="180"/>
      </w:pPr>
      <w:r>
        <w:rPr>
          <w:rFonts w:ascii="Calibri" w:cs="Calibri" w:eastAsia="Calibri" w:hAnsi="Calibri"/>
          <w:b/>
          <w:bCs/>
          <w:sz w:val="22"/>
          <w:szCs w:val="22"/>
        </w:rPr>
        <w:t xml:space="preserve">EXPERIENCE</w:t>
      </w:r>
    </w:p>
    <w:p>
      <w:pPr>
        <w:tabs>
          <w:tab w:val="right" w:pos="10080"/>
        </w:tabs>
        <w:spacing w:after="20" w:before="100"/>
      </w:pPr>
      <w:r>
        <w:rPr>
          <w:rFonts w:ascii="Calibri" w:cs="Calibri" w:eastAsia="Calibri" w:hAnsi="Calibri"/>
          <w:b/>
          <w:bCs/>
          <w:sz w:val="21"/>
          <w:szCs w:val="21"/>
        </w:rPr>
        <w:t xml:space="preserve">Software Developer / Technical Support Specialist</w:t>
      </w:r>
      <w:r>
        <w:rPr>
          <w:rFonts w:ascii="Calibri" w:cs="Calibri" w:eastAsia="Calibri" w:hAnsi="Calibri"/>
          <w:sz w:val="21"/>
          <w:szCs w:val="21"/>
        </w:rPr>
        <w:tab/>
        <w:t xml:space="preserve">Jul 2015 – Apr 2026</w:t>
      </w:r>
    </w:p>
    <w:p>
      <w:pPr>
        <w:spacing w:after="40"/>
      </w:pPr>
      <w:r>
        <w:rPr>
          <w:rFonts w:ascii="Calibri" w:cs="Calibri" w:eastAsia="Calibri" w:hAnsi="Calibri"/>
          <w:i/>
          <w:iCs/>
          <w:sz w:val="20"/>
          <w:szCs w:val="20"/>
        </w:rPr>
        <w:t xml:space="preserve">TripIt, a Concur product (SAP) — Concur Technologies Inc., San Francisco, CA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Calibri" w:cs="Calibri" w:eastAsia="Calibri" w:hAnsi="Calibri"/>
          <w:sz w:val="20"/>
          <w:szCs w:val="20"/>
        </w:rPr>
        <w:t xml:space="preserve">Drove sustained throughput of 10+ support tickets per week, from rapid fixes to multi-day root-cause investigations using AWS CloudWatch Log Insights and AWS Athena.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Calibri" w:cs="Calibri" w:eastAsia="Calibri" w:hAnsi="Calibri"/>
          <w:sz w:val="20"/>
          <w:szCs w:val="20"/>
        </w:rPr>
        <w:t xml:space="preserve">Partnered with engineering and product to scope and launch new feature support; led customer-facing escalation coordination, acting as the bridge between users and engineering.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Calibri" w:cs="Calibri" w:eastAsia="Calibri" w:hAnsi="Calibri"/>
          <w:sz w:val="20"/>
          <w:szCs w:val="20"/>
        </w:rPr>
        <w:t xml:space="preserve">Engineered declarative regex extraction templates with named capture groups, fallback chains, and hierarchical field extraction; diagnosed and resolved parsing failures across HTML, PDF, and plain-text email formats.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Calibri" w:cs="Calibri" w:eastAsia="Calibri" w:hAnsi="Calibri"/>
          <w:sz w:val="20"/>
          <w:szCs w:val="20"/>
        </w:rPr>
        <w:t xml:space="preserve">Managed a production CI/CD workflow inside a Dockerized environment: sparse Git checkout of the template corpus, vendor-level branching, self-reviewed code, direct-to-production merges on passing tests.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Calibri" w:cs="Calibri" w:eastAsia="Calibri" w:hAnsi="Calibri"/>
          <w:sz w:val="20"/>
          <w:szCs w:val="20"/>
        </w:rPr>
        <w:t xml:space="preserve">Owned non-production build health; diagnosed and resolved build failures before they reached production.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Calibri" w:cs="Calibri" w:eastAsia="Calibri" w:hAnsi="Calibri"/>
          <w:sz w:val="20"/>
          <w:szCs w:val="20"/>
        </w:rPr>
        <w:t xml:space="preserve">Built three internal developer tools end-to-end (2024–2026): create_new_datamap, regex_generator, and code_reviewer, using Cline/Claude, without formal dev allocation.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Calibri" w:cs="Calibri" w:eastAsia="Calibri" w:hAnsi="Calibri"/>
          <w:sz w:val="20"/>
          <w:szCs w:val="20"/>
        </w:rPr>
        <w:t xml:space="preserve">Championed a Neovim-based editor migration (2022) that replaced legacy Vim across the team and materially improved edit efficiency on regex-heavy work.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Calibri" w:cs="Calibri" w:eastAsia="Calibri" w:hAnsi="Calibri"/>
          <w:sz w:val="20"/>
          <w:szCs w:val="20"/>
        </w:rPr>
        <w:t xml:space="preserve">Mentored a high school intern (2018): taught authoring and debugging fundamentals; intern shipped working production fixes within the summer.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Calibri" w:cs="Calibri" w:eastAsia="Calibri" w:hAnsi="Calibri"/>
          <w:sz w:val="20"/>
          <w:szCs w:val="20"/>
        </w:rPr>
        <w:t xml:space="preserve">Demonstrated LLM-assisted tooling at TripIt's internal GenAI hackathon (2023), an early proof-of-concept later adopted by the team.</w:t>
      </w:r>
    </w:p>
    <w:p>
      <w:pPr>
        <w:pBdr>
          <w:bottom w:val="single" w:color="444444" w:sz="6" w:space="2"/>
        </w:pBdr>
        <w:spacing w:after="60" w:before="180"/>
      </w:pPr>
      <w:r>
        <w:rPr>
          <w:rFonts w:ascii="Calibri" w:cs="Calibri" w:eastAsia="Calibri" w:hAnsi="Calibri"/>
          <w:b/>
          <w:bCs/>
          <w:sz w:val="22"/>
          <w:szCs w:val="22"/>
        </w:rPr>
        <w:t xml:space="preserve">KEY PROJECTS</w:t>
      </w:r>
    </w:p>
    <w:p>
      <w:pPr>
        <w:tabs>
          <w:tab w:val="right" w:pos="10080"/>
        </w:tabs>
        <w:spacing w:after="20" w:before="100"/>
      </w:pPr>
      <w:r>
        <w:rPr>
          <w:rFonts w:ascii="Calibri" w:cs="Calibri" w:eastAsia="Calibri" w:hAnsi="Calibri"/>
          <w:b/>
          <w:bCs/>
          <w:sz w:val="21"/>
          <w:szCs w:val="21"/>
        </w:rPr>
        <w:t xml:space="preserve">ClassiFinder — Secret Detection API</w:t>
      </w:r>
      <w:r>
        <w:rPr>
          <w:rFonts w:ascii="Calibri" w:cs="Calibri" w:eastAsia="Calibri" w:hAnsi="Calibri"/>
          <w:sz w:val="21"/>
          <w:szCs w:val="21"/>
        </w:rPr>
        <w:tab/>
        <w:t xml:space="preserve">classifinder.ai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Calibri" w:cs="Calibri" w:eastAsia="Calibri" w:hAnsi="Calibri"/>
          <w:sz w:val="20"/>
          <w:szCs w:val="20"/>
        </w:rPr>
        <w:t xml:space="preserve">Founded and shipped a stateless secret-detection REST API purpose-built for LLM pipelines, AI agents, and CI/CD.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Calibri" w:cs="Calibri" w:eastAsia="Calibri" w:hAnsi="Calibri"/>
          <w:sz w:val="20"/>
          <w:szCs w:val="20"/>
        </w:rPr>
        <w:t xml:space="preserve">Architected a 179-pattern engine across 11 categories: AI provider keys, cloud, payment, DevOps, and more, with Shannon entropy scoring and prefix-anchored confidence calibration.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Calibri" w:cs="Calibri" w:eastAsia="Calibri" w:hAnsi="Calibri"/>
          <w:sz w:val="20"/>
          <w:szCs w:val="20"/>
        </w:rPr>
        <w:t xml:space="preserve">Adopted an open-core distribution model: MIT-licensed detection engine published openly; proprietary hosted API on Fly.io with scale-to-zero. Four packages on PyPI: API, SDK, MCP server, and cfsniff CLI.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Calibri" w:cs="Calibri" w:eastAsia="Calibri" w:hAnsi="Calibri"/>
          <w:sz w:val="20"/>
          <w:szCs w:val="20"/>
        </w:rPr>
        <w:t xml:space="preserve">Engineered for security: pure-function design, zero stored request data, metadata-only logging, in-memory rate limiting.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Calibri" w:cs="Calibri" w:eastAsia="Calibri" w:hAnsi="Calibri"/>
          <w:sz w:val="20"/>
          <w:szCs w:val="20"/>
        </w:rPr>
        <w:t xml:space="preserve">Delivered a full ecosystem: FastAPI server, sync/async SDK with LangChain integration, MCP server for agentic tools, cfsniff CLI for local scans, Astro landing page with live demo, and 977 automated tests.</w:t>
      </w:r>
    </w:p>
    <w:p>
      <w:pPr>
        <w:pageBreakBefore/>
        <w:tabs>
          <w:tab w:val="right" w:pos="10080"/>
        </w:tabs>
        <w:spacing w:after="20" w:before="100"/>
      </w:pPr>
      <w:r>
        <w:rPr>
          <w:rFonts w:ascii="Calibri" w:cs="Calibri" w:eastAsia="Calibri" w:hAnsi="Calibri"/>
          <w:b/>
          <w:bCs/>
          <w:sz w:val="21"/>
          <w:szCs w:val="21"/>
        </w:rPr>
        <w:t xml:space="preserve">DMM Internal Tooling Suite — TripIt</w:t>
      </w:r>
      <w:r>
        <w:rPr>
          <w:rFonts w:ascii="Calibri" w:cs="Calibri" w:eastAsia="Calibri" w:hAnsi="Calibri"/>
          <w:sz w:val="21"/>
          <w:szCs w:val="21"/>
        </w:rPr>
        <w:tab/>
        <w:t xml:space="preserve">2025 – 2026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Calibri" w:cs="Calibri" w:eastAsia="Calibri" w:hAnsi="Calibri"/>
          <w:sz w:val="20"/>
          <w:szCs w:val="20"/>
        </w:rPr>
        <w:t xml:space="preserve">create_new_datamap: scaffolding tool with vendor-DB integration and structural validation.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Calibri" w:cs="Calibri" w:eastAsia="Calibri" w:hAnsi="Calibri"/>
          <w:sz w:val="20"/>
          <w:szCs w:val="20"/>
        </w:rPr>
        <w:t xml:space="preserve">regex_generator: clipboard-based text-to-regex converter with 25+ language macro support.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Calibri" w:cs="Calibri" w:eastAsia="Calibri" w:hAnsi="Calibri"/>
          <w:sz w:val="20"/>
          <w:szCs w:val="20"/>
        </w:rPr>
        <w:t xml:space="preserve">code_reviewer: interactive linting tool with format-aware quality checks and incremental safe edits.</w:t>
      </w:r>
    </w:p>
    <w:p>
      <w:pPr>
        <w:pBdr>
          <w:bottom w:val="single" w:color="444444" w:sz="6" w:space="2"/>
        </w:pBdr>
        <w:spacing w:after="60" w:before="180"/>
      </w:pPr>
      <w:r>
        <w:rPr>
          <w:rFonts w:ascii="Calibri" w:cs="Calibri" w:eastAsia="Calibri" w:hAnsi="Calibri"/>
          <w:b/>
          <w:bCs/>
          <w:sz w:val="22"/>
          <w:szCs w:val="22"/>
        </w:rPr>
        <w:t xml:space="preserve">COMMUNITY &amp; VOLUNTEER LEADERSHIP</w:t>
      </w:r>
    </w:p>
    <w:p>
      <w:pPr>
        <w:tabs>
          <w:tab w:val="right" w:pos="10080"/>
        </w:tabs>
        <w:spacing w:after="20" w:before="100"/>
      </w:pPr>
      <w:r>
        <w:rPr>
          <w:rFonts w:ascii="Calibri" w:cs="Calibri" w:eastAsia="Calibri" w:hAnsi="Calibri"/>
          <w:b/>
          <w:bCs/>
          <w:sz w:val="21"/>
          <w:szCs w:val="21"/>
        </w:rPr>
        <w:t xml:space="preserve">Producer / Director — Bindlestiff Studio, San Francisco</w:t>
      </w:r>
      <w:r>
        <w:rPr>
          <w:rFonts w:ascii="Calibri" w:cs="Calibri" w:eastAsia="Calibri" w:hAnsi="Calibri"/>
          <w:sz w:val="21"/>
          <w:szCs w:val="21"/>
        </w:rPr>
        <w:tab/>
        <w:t xml:space="preserve">2016 – 2025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Calibri" w:cs="Calibri" w:eastAsia="Calibri" w:hAnsi="Calibri"/>
          <w:sz w:val="20"/>
          <w:szCs w:val="20"/>
        </w:rPr>
        <w:t xml:space="preserve">Produced 10+ stage productions (2016–2020); managed concurrent shows across cast, crew, directors, and venue coordination.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Calibri" w:cs="Calibri" w:eastAsia="Calibri" w:hAnsi="Calibri"/>
          <w:sz w:val="20"/>
          <w:szCs w:val="20"/>
        </w:rPr>
        <w:t xml:space="preserve">Conceived and produced The Geek Show (2017–2019) across three iterations, including an SF Sketchfest run; coverage in the San Francisco Chronicle.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Calibri" w:cs="Calibri" w:eastAsia="Calibri" w:hAnsi="Calibri"/>
          <w:sz w:val="20"/>
          <w:szCs w:val="20"/>
        </w:rPr>
        <w:t xml:space="preserve">Contributed across the full production stack: producer, writer, director, actor, stage manager, and prop maker.</w:t>
      </w:r>
    </w:p>
    <w:p>
      <w:pPr>
        <w:pBdr>
          <w:bottom w:val="single" w:color="444444" w:sz="6" w:space="2"/>
        </w:pBdr>
        <w:spacing w:after="60" w:before="180"/>
      </w:pPr>
      <w:r>
        <w:rPr>
          <w:rFonts w:ascii="Calibri" w:cs="Calibri" w:eastAsia="Calibri" w:hAnsi="Calibri"/>
          <w:b/>
          <w:bCs/>
          <w:sz w:val="22"/>
          <w:szCs w:val="22"/>
        </w:rPr>
        <w:t xml:space="preserve">TECHNICAL SKILLS</w:t>
      </w:r>
    </w:p>
    <w:p>
      <w:pPr>
        <w:spacing w:after="40"/>
      </w:pPr>
      <w:r>
        <w:rPr>
          <w:rFonts w:ascii="Calibri" w:cs="Calibri" w:eastAsia="Calibri" w:hAnsi="Calibri"/>
          <w:sz w:val="20"/>
          <w:szCs w:val="20"/>
        </w:rPr>
        <w:t xml:space="preserve">Languages &amp; Scripting: Python (proficient); Bash, regex, SQL; JavaScript, TypeScript (learning); Java, Ruby (working knowledge)</w:t>
      </w:r>
    </w:p>
    <w:p>
      <w:pPr>
        <w:spacing w:after="40"/>
      </w:pPr>
      <w:r>
        <w:rPr>
          <w:rFonts w:ascii="Calibri" w:cs="Calibri" w:eastAsia="Calibri" w:hAnsi="Calibri"/>
          <w:sz w:val="20"/>
          <w:szCs w:val="20"/>
        </w:rPr>
        <w:t xml:space="preserve">AI &amp; Tooling: Claude API, Claude Code, MCP architecture, Claude.ai, Cline, OpenClaw/Hermes Agent, n8n, Make.com, Ollama, LM Studio, Groq, vector databases, AI agent development</w:t>
      </w:r>
    </w:p>
    <w:p>
      <w:pPr>
        <w:spacing w:after="40"/>
      </w:pPr>
      <w:r>
        <w:rPr>
          <w:rFonts w:ascii="Calibri" w:cs="Calibri" w:eastAsia="Calibri" w:hAnsi="Calibri"/>
          <w:sz w:val="20"/>
          <w:szCs w:val="20"/>
        </w:rPr>
        <w:t xml:space="preserve">Infrastructure: Linux, Docker, Git, CI/CD pipelines, SSH, CLI workflows</w:t>
      </w:r>
    </w:p>
    <w:p>
      <w:pPr>
        <w:spacing w:after="40"/>
      </w:pPr>
      <w:r>
        <w:rPr>
          <w:rFonts w:ascii="Calibri" w:cs="Calibri" w:eastAsia="Calibri" w:hAnsi="Calibri"/>
          <w:sz w:val="20"/>
          <w:szCs w:val="20"/>
        </w:rPr>
        <w:t xml:space="preserve">Data Systems: SQL log querying (AWS Athena), AWS CloudWatch Log Insights, log analysis, JSON/XML, regex-based data pipelines</w:t>
      </w:r>
    </w:p>
    <w:p>
      <w:pPr>
        <w:spacing w:after="40"/>
      </w:pPr>
      <w:r>
        <w:rPr>
          <w:rFonts w:ascii="Calibri" w:cs="Calibri" w:eastAsia="Calibri" w:hAnsi="Calibri"/>
          <w:sz w:val="20"/>
          <w:szCs w:val="20"/>
        </w:rPr>
        <w:t xml:space="preserve">Editors &amp; Workflow: Neovim, VS Code, Cursor</w:t>
      </w:r>
    </w:p>
    <w:p>
      <w:pPr>
        <w:spacing w:after="40"/>
      </w:pPr>
      <w:r>
        <w:rPr>
          <w:rFonts w:ascii="Calibri" w:cs="Calibri" w:eastAsia="Calibri" w:hAnsi="Calibri"/>
          <w:sz w:val="20"/>
          <w:szCs w:val="20"/>
        </w:rPr>
        <w:t xml:space="preserve">Networking (studied): TCP/IP, DHCP, DNS, Cisco router/switch configuration</w:t>
      </w:r>
    </w:p>
    <w:p>
      <w:pPr>
        <w:pBdr>
          <w:bottom w:val="single" w:color="444444" w:sz="6" w:space="2"/>
        </w:pBdr>
        <w:spacing w:after="60" w:before="180"/>
      </w:pPr>
      <w:r>
        <w:rPr>
          <w:rFonts w:ascii="Calibri" w:cs="Calibri" w:eastAsia="Calibri" w:hAnsi="Calibri"/>
          <w:b/>
          <w:bCs/>
          <w:sz w:val="22"/>
          <w:szCs w:val="22"/>
        </w:rPr>
        <w:t xml:space="preserve">EDUCATION</w:t>
      </w:r>
    </w:p>
    <w:p>
      <w:pPr>
        <w:tabs>
          <w:tab w:val="right" w:pos="10080"/>
        </w:tabs>
        <w:spacing w:after="20" w:before="100"/>
      </w:pPr>
      <w:r>
        <w:rPr>
          <w:rFonts w:ascii="Calibri" w:cs="Calibri" w:eastAsia="Calibri" w:hAnsi="Calibri"/>
          <w:b/>
          <w:bCs/>
          <w:sz w:val="21"/>
          <w:szCs w:val="21"/>
        </w:rPr>
        <w:t xml:space="preserve">City College of San Francisco — Computer Science AA program</w:t>
      </w:r>
      <w:r>
        <w:rPr>
          <w:rFonts w:ascii="Calibri" w:cs="Calibri" w:eastAsia="Calibri" w:hAnsi="Calibri"/>
          <w:sz w:val="21"/>
          <w:szCs w:val="21"/>
        </w:rPr>
        <w:tab/>
        <w:t xml:space="preserve">2012 – 2015</w:t>
      </w:r>
    </w:p>
    <w:p>
      <w:pPr>
        <w:spacing w:after="40"/>
      </w:pPr>
      <w:r>
        <w:rPr>
          <w:rFonts w:ascii="Calibri" w:cs="Calibri" w:eastAsia="Calibri" w:hAnsi="Calibri"/>
          <w:sz w:val="20"/>
          <w:szCs w:val="20"/>
        </w:rPr>
        <w:t xml:space="preserve">Coursework: Java, Android development, SQLite, Ruby/Rails, HTML/CSS, network architecture (TCP/IP, DHCP, DNS), Cisco technology. Studied toward CompTIA A+, Cisco CCNA, Network+.</w:t>
      </w:r>
    </w:p>
    <w:sectPr>
      <w:pgSz w:w="12240" w:h="15840" w:orient="portrait"/>
      <w:pgMar w:top="863" w:right="1008" w:bottom="863" w:left="1008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360" w:hanging="215"/>
      </w:pPr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/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2026-07-03T15:44:53.846Z</dcterms:created>
  <dcterms:modified xsi:type="dcterms:W3CDTF">2026-07-03T15:44:53.864Z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